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8A" w:rsidRDefault="00D629B6" w:rsidP="00374C90">
      <w:pPr>
        <w:spacing w:after="0" w:line="240" w:lineRule="auto"/>
        <w:ind w:left="720"/>
        <w:rPr>
          <w:b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>
            <wp:extent cx="5715000" cy="20478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68A" w:rsidRDefault="00E6068A" w:rsidP="00374C90">
      <w:pPr>
        <w:spacing w:after="0" w:line="240" w:lineRule="auto"/>
        <w:ind w:left="720"/>
        <w:rPr>
          <w:b/>
          <w:sz w:val="24"/>
          <w:szCs w:val="24"/>
        </w:rPr>
      </w:pPr>
    </w:p>
    <w:p w:rsidR="00E6068A" w:rsidRDefault="004102C8" w:rsidP="004102C8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INFORMASJON T</w:t>
      </w:r>
      <w:r w:rsidR="00E6068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L MEDLEMMENE AHB SOMMEREN 2021</w:t>
      </w:r>
    </w:p>
    <w:p w:rsidR="00E6068A" w:rsidRDefault="00E6068A" w:rsidP="0071007F">
      <w:pPr>
        <w:spacing w:after="0" w:line="240" w:lineRule="auto"/>
        <w:ind w:firstLine="708"/>
      </w:pPr>
    </w:p>
    <w:p w:rsidR="00E6068A" w:rsidRDefault="004102C8" w:rsidP="006F1C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Styret i AHB vil med dette </w:t>
      </w:r>
      <w:r w:rsidR="00806C3B">
        <w:rPr>
          <w:sz w:val="24"/>
          <w:szCs w:val="24"/>
        </w:rPr>
        <w:t>skrivet informere våre medlemmer om siste nytt om aktuelle saker som foreningen arbeider med.</w:t>
      </w:r>
    </w:p>
    <w:p w:rsidR="00806C3B" w:rsidRDefault="00806C3B" w:rsidP="006F1C5D">
      <w:pPr>
        <w:spacing w:after="0" w:line="240" w:lineRule="auto"/>
        <w:rPr>
          <w:sz w:val="24"/>
          <w:szCs w:val="24"/>
        </w:rPr>
      </w:pPr>
    </w:p>
    <w:p w:rsidR="00806C3B" w:rsidRDefault="00806C3B" w:rsidP="00806C3B">
      <w:pPr>
        <w:pStyle w:val="Listeavsnit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Parkeringsordningen: Foreningen er jevnt over fornøyd med hvordan parkeringen foregikk gjennom de store utfartshelgene i vinter. Siden tilgang til løyper i Sverige ikke var tilgjengelige, ble det langt flere som nyttet rekreasjonsløypene på Altevatnet. Dette satte ekstra press på kapasiteten. Vi skal nå rydde i skiltjungelen og stadfeste parkeringsbestemmelsene i egen ”instruks” som legges ut på våre plattformer. Videre jobber Parkeringsordningen videre med elektroniske løsninger for betaling. Vi oppfordrer alle til å følge parkeringsbestemmelsene ved Båthavna når båtsesongen starter.</w:t>
      </w:r>
    </w:p>
    <w:p w:rsidR="002762CC" w:rsidRDefault="00EA269F" w:rsidP="002762CC">
      <w:pPr>
        <w:pStyle w:val="Listeavsnit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Endringer i reguleringsplanene: AHB og Bardu kommune er i grovt ferdige med å etablere ”hytteveier” som kan legges inn som justeringer i gjeldende reguleringsplaner. </w:t>
      </w:r>
      <w:r w:rsidR="002762CC">
        <w:rPr>
          <w:sz w:val="24"/>
          <w:szCs w:val="24"/>
        </w:rPr>
        <w:t xml:space="preserve">Det som hittil har gjenstått er noen skriftlige formaliteter. Seksjonering av dobbelthytter er nå lovlig, mens åpning i reguleringsplanene for å slippe ut </w:t>
      </w:r>
      <w:proofErr w:type="spellStart"/>
      <w:r w:rsidR="002762CC">
        <w:rPr>
          <w:sz w:val="24"/>
          <w:szCs w:val="24"/>
        </w:rPr>
        <w:t>gråvann</w:t>
      </w:r>
      <w:proofErr w:type="spellEnd"/>
      <w:r w:rsidR="002762CC">
        <w:rPr>
          <w:sz w:val="24"/>
          <w:szCs w:val="24"/>
        </w:rPr>
        <w:t xml:space="preserve"> som forutsetning for å legge inn vann gikk vi ikke videre med i denne omgang. </w:t>
      </w:r>
    </w:p>
    <w:p w:rsidR="002762CC" w:rsidRPr="002762CC" w:rsidRDefault="002762CC" w:rsidP="002762CC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Så viser det seg at Statskog nå har kommet på banen for å endre (ikke ”justere”) reguleringsplanen i hyttefelt 1, for å endre et område avholdt for foreningshytter til å nyttes til private hytter. Bardu kommune har i denne forbindelse krevd at alle endringer/justeringer nå skal sees under ett. Dette er AHB enige i, og vi vil fremme flere av våre øvrige saker som ikke er tatt med i vår opprinnelige justering i denne større saken, hvor Statskog sannsynligvis vil være forslagsstiller. Det er en fordel at alle behov nå sees under ett i reguleringsplansarbeidet. Ulempen er at godkjenning av ”hytteveier” vil bli forsinket, og det vil ikke bli en avklaring på dette denne sommeren. I samråd med Bardu kommune ber vi de dette gjelder å være tålmodige, og ikke ”stikke spaden i jorda” før godkjenning er gitt.</w:t>
      </w:r>
    </w:p>
    <w:p w:rsidR="00806C3B" w:rsidRDefault="00806C3B" w:rsidP="00806C3B">
      <w:pPr>
        <w:pStyle w:val="Listeavsnit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Rettssak mot Statskog: I forbindelse med pågående rettstvist med Statsskog om hvorledes utkjøpspris for festetomter skal beregnes, har vi besluttet å anke saken til Høyesterett. Det forventes beslutning om hvorvidt Høyesterett vil behandle saken ila. en måneds tid.</w:t>
      </w:r>
    </w:p>
    <w:p w:rsidR="00806C3B" w:rsidRDefault="00806C3B" w:rsidP="00806C3B">
      <w:pPr>
        <w:pStyle w:val="Listeavsnit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62CC">
        <w:rPr>
          <w:sz w:val="24"/>
          <w:szCs w:val="24"/>
        </w:rPr>
        <w:t xml:space="preserve">Dugnad: </w:t>
      </w:r>
      <w:r w:rsidR="00E50B8B">
        <w:rPr>
          <w:sz w:val="24"/>
          <w:szCs w:val="24"/>
        </w:rPr>
        <w:t xml:space="preserve">Det vil gjennomføres dugnad den 14. august. Styret har også satt av penger til å gjennomføre en sosial samling i Båthavna samme kveld. Det vil også settes opp </w:t>
      </w:r>
      <w:r w:rsidR="00E50B8B">
        <w:rPr>
          <w:sz w:val="24"/>
          <w:szCs w:val="24"/>
        </w:rPr>
        <w:lastRenderedPageBreak/>
        <w:t xml:space="preserve">klopper langs turveien på sørsiden i sommer i regi av AHB. Det vil bli noe </w:t>
      </w:r>
      <w:proofErr w:type="spellStart"/>
      <w:r w:rsidR="00E50B8B">
        <w:rPr>
          <w:sz w:val="24"/>
          <w:szCs w:val="24"/>
        </w:rPr>
        <w:t>ATV-trafikk</w:t>
      </w:r>
      <w:proofErr w:type="spellEnd"/>
      <w:r w:rsidR="00E50B8B">
        <w:rPr>
          <w:sz w:val="24"/>
          <w:szCs w:val="24"/>
        </w:rPr>
        <w:t xml:space="preserve"> </w:t>
      </w:r>
      <w:proofErr w:type="spellStart"/>
      <w:r w:rsidR="00E50B8B">
        <w:rPr>
          <w:sz w:val="24"/>
          <w:szCs w:val="24"/>
        </w:rPr>
        <w:t>ifm</w:t>
      </w:r>
      <w:proofErr w:type="spellEnd"/>
      <w:r w:rsidR="00E50B8B">
        <w:rPr>
          <w:sz w:val="24"/>
          <w:szCs w:val="24"/>
        </w:rPr>
        <w:t>. dette arbeidet for å frakte materiell, sement mv.</w:t>
      </w:r>
    </w:p>
    <w:p w:rsidR="00E50B8B" w:rsidRDefault="00E50B8B" w:rsidP="00E50B8B">
      <w:pPr>
        <w:spacing w:after="0" w:line="240" w:lineRule="auto"/>
        <w:rPr>
          <w:sz w:val="24"/>
          <w:szCs w:val="24"/>
        </w:rPr>
      </w:pPr>
    </w:p>
    <w:p w:rsidR="00E50B8B" w:rsidRDefault="00E50B8B" w:rsidP="00E50B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Styret i AHB ønsker med dette alle våre medlemmer en riktig god sommer. Dersom dere har noe på hjertet oppfordrer vi dere til å ta kontakt.</w:t>
      </w:r>
    </w:p>
    <w:p w:rsidR="00E50B8B" w:rsidRDefault="00E50B8B" w:rsidP="00E50B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Og husk – verv ett medlem til vår forening!</w:t>
      </w:r>
    </w:p>
    <w:p w:rsidR="00E50B8B" w:rsidRDefault="00E50B8B" w:rsidP="00E50B8B">
      <w:pPr>
        <w:spacing w:after="0" w:line="240" w:lineRule="auto"/>
        <w:rPr>
          <w:sz w:val="24"/>
          <w:szCs w:val="24"/>
        </w:rPr>
      </w:pPr>
    </w:p>
    <w:p w:rsidR="00E50B8B" w:rsidRDefault="00E50B8B" w:rsidP="00E50B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Styret ved</w:t>
      </w:r>
    </w:p>
    <w:p w:rsidR="00E50B8B" w:rsidRDefault="00E50B8B" w:rsidP="00E50B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Lars Fossberg, sekretær</w:t>
      </w:r>
    </w:p>
    <w:p w:rsidR="00E50B8B" w:rsidRDefault="00CB40CC" w:rsidP="00E50B8B">
      <w:pPr>
        <w:spacing w:after="0" w:line="240" w:lineRule="auto"/>
        <w:rPr>
          <w:sz w:val="24"/>
          <w:szCs w:val="24"/>
        </w:rPr>
      </w:pPr>
      <w:hyperlink r:id="rId6" w:history="1">
        <w:r w:rsidR="00E50B8B" w:rsidRPr="000B54FB">
          <w:rPr>
            <w:rStyle w:val="Hyperkobling"/>
            <w:sz w:val="24"/>
            <w:szCs w:val="24"/>
          </w:rPr>
          <w:t>lars.fossberg@gmail.com</w:t>
        </w:r>
      </w:hyperlink>
    </w:p>
    <w:p w:rsidR="00E50B8B" w:rsidRPr="00E50B8B" w:rsidRDefault="00E50B8B" w:rsidP="00E50B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40029671</w:t>
      </w:r>
    </w:p>
    <w:sectPr w:rsidR="00E50B8B" w:rsidRPr="00E50B8B" w:rsidSect="008F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7AD"/>
    <w:multiLevelType w:val="hybridMultilevel"/>
    <w:tmpl w:val="EAE88280"/>
    <w:lvl w:ilvl="0" w:tplc="EC34412E"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2BE020B"/>
    <w:multiLevelType w:val="hybridMultilevel"/>
    <w:tmpl w:val="02E0CB9E"/>
    <w:lvl w:ilvl="0" w:tplc="CEAE803C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3F22973"/>
    <w:multiLevelType w:val="hybridMultilevel"/>
    <w:tmpl w:val="92449C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74C90"/>
    <w:rsid w:val="000028B9"/>
    <w:rsid w:val="00012E41"/>
    <w:rsid w:val="00060AC6"/>
    <w:rsid w:val="00082215"/>
    <w:rsid w:val="0014476D"/>
    <w:rsid w:val="001840B2"/>
    <w:rsid w:val="001C06DD"/>
    <w:rsid w:val="00253861"/>
    <w:rsid w:val="002762CC"/>
    <w:rsid w:val="00282271"/>
    <w:rsid w:val="002B3DE1"/>
    <w:rsid w:val="002B507C"/>
    <w:rsid w:val="002E5AEC"/>
    <w:rsid w:val="002E60D4"/>
    <w:rsid w:val="002F2CF6"/>
    <w:rsid w:val="00306B8C"/>
    <w:rsid w:val="00371ACE"/>
    <w:rsid w:val="00374C90"/>
    <w:rsid w:val="00377AF3"/>
    <w:rsid w:val="003A45A9"/>
    <w:rsid w:val="003D5227"/>
    <w:rsid w:val="004102C8"/>
    <w:rsid w:val="0043269E"/>
    <w:rsid w:val="00444F9F"/>
    <w:rsid w:val="00490B58"/>
    <w:rsid w:val="004B39D7"/>
    <w:rsid w:val="004F71E4"/>
    <w:rsid w:val="00500CCC"/>
    <w:rsid w:val="00511E9F"/>
    <w:rsid w:val="00513F78"/>
    <w:rsid w:val="00522FC0"/>
    <w:rsid w:val="00526BA5"/>
    <w:rsid w:val="00553471"/>
    <w:rsid w:val="005B1D2E"/>
    <w:rsid w:val="005F6A95"/>
    <w:rsid w:val="0061519A"/>
    <w:rsid w:val="00623A3D"/>
    <w:rsid w:val="0064010A"/>
    <w:rsid w:val="006600F5"/>
    <w:rsid w:val="0066656A"/>
    <w:rsid w:val="00676FDA"/>
    <w:rsid w:val="006A2550"/>
    <w:rsid w:val="006F1C5D"/>
    <w:rsid w:val="0071007F"/>
    <w:rsid w:val="00762B16"/>
    <w:rsid w:val="007C5163"/>
    <w:rsid w:val="007E2540"/>
    <w:rsid w:val="007E471D"/>
    <w:rsid w:val="007F5E7F"/>
    <w:rsid w:val="00806C3B"/>
    <w:rsid w:val="00830CB8"/>
    <w:rsid w:val="008F7C34"/>
    <w:rsid w:val="009418E3"/>
    <w:rsid w:val="00950C4F"/>
    <w:rsid w:val="009673AE"/>
    <w:rsid w:val="0099514F"/>
    <w:rsid w:val="009B6E2D"/>
    <w:rsid w:val="009E5DC4"/>
    <w:rsid w:val="00A154D6"/>
    <w:rsid w:val="00A31690"/>
    <w:rsid w:val="00A31AE6"/>
    <w:rsid w:val="00A53F4C"/>
    <w:rsid w:val="00A64585"/>
    <w:rsid w:val="00A87056"/>
    <w:rsid w:val="00B2739F"/>
    <w:rsid w:val="00BE20AF"/>
    <w:rsid w:val="00CB40CC"/>
    <w:rsid w:val="00D04F96"/>
    <w:rsid w:val="00D254D1"/>
    <w:rsid w:val="00D41CF1"/>
    <w:rsid w:val="00D629B6"/>
    <w:rsid w:val="00D777A1"/>
    <w:rsid w:val="00DA5A9A"/>
    <w:rsid w:val="00DC2EA3"/>
    <w:rsid w:val="00E02A11"/>
    <w:rsid w:val="00E37BEE"/>
    <w:rsid w:val="00E50B8B"/>
    <w:rsid w:val="00E6068A"/>
    <w:rsid w:val="00E8342F"/>
    <w:rsid w:val="00EA269F"/>
    <w:rsid w:val="00ED4FE2"/>
    <w:rsid w:val="00EF703F"/>
    <w:rsid w:val="00F140F9"/>
    <w:rsid w:val="00F3358A"/>
    <w:rsid w:val="00F46FCF"/>
    <w:rsid w:val="00F61B6E"/>
    <w:rsid w:val="00FA1685"/>
    <w:rsid w:val="00FC1080"/>
    <w:rsid w:val="00FE78A9"/>
    <w:rsid w:val="00FF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90"/>
    <w:pPr>
      <w:spacing w:after="200" w:line="276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rsid w:val="00374C90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rsid w:val="0037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74C90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rsid w:val="00A87056"/>
    <w:pPr>
      <w:spacing w:after="0" w:line="240" w:lineRule="auto"/>
    </w:pPr>
    <w:rPr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locked/>
    <w:rsid w:val="00A87056"/>
    <w:rPr>
      <w:rFonts w:ascii="Calibri" w:hAnsi="Calibri" w:cs="Times New Roman"/>
      <w:sz w:val="21"/>
      <w:szCs w:val="21"/>
    </w:rPr>
  </w:style>
  <w:style w:type="paragraph" w:styleId="Listeavsnitt">
    <w:name w:val="List Paragraph"/>
    <w:basedOn w:val="Normal"/>
    <w:uiPriority w:val="99"/>
    <w:qFormat/>
    <w:rsid w:val="00A8705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37BE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37BE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37BEE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7B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37BEE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s.fossber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Gundersen</dc:creator>
  <cp:lastModifiedBy>PC3</cp:lastModifiedBy>
  <cp:revision>2</cp:revision>
  <cp:lastPrinted>2013-02-13T10:29:00Z</cp:lastPrinted>
  <dcterms:created xsi:type="dcterms:W3CDTF">2021-05-28T15:44:00Z</dcterms:created>
  <dcterms:modified xsi:type="dcterms:W3CDTF">2021-05-28T15:44:00Z</dcterms:modified>
</cp:coreProperties>
</file>